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4495" w:rsidRPr="00205E43" w:rsidRDefault="00205E43" w:rsidP="00205E43">
      <w:pPr>
        <w:ind w:firstLine="709"/>
        <w:jc w:val="both"/>
        <w:rPr>
          <w:rFonts w:ascii="Times New Roman" w:hAnsi="Times New Roman" w:cs="Times New Roman"/>
          <w:sz w:val="28"/>
          <w:szCs w:val="28"/>
        </w:rPr>
      </w:pPr>
      <w:r w:rsidRPr="00205E43">
        <w:rPr>
          <w:rFonts w:ascii="Times New Roman" w:hAnsi="Times New Roman" w:cs="Times New Roman"/>
          <w:sz w:val="28"/>
          <w:szCs w:val="28"/>
        </w:rPr>
        <w:t>Các hoạt động tưởng niệm các nạn nhân tử vong do tai nạn giao thông nhằm thể hiện sự quan tâm, chia sẻ của Đảng, Nhà nước và toàn xã hội đối với các nạn nhân và gia đình nạn nhân tử vong do tai nạn giao thông. Qua đó, góp phần lan tỏa giá trị nhân văn, tinh thần yêu thương, trách nhiệm cộng đồng.</w:t>
      </w:r>
      <w:bookmarkStart w:id="0" w:name="_GoBack"/>
      <w:bookmarkEnd w:id="0"/>
    </w:p>
    <w:sectPr w:rsidR="00924495" w:rsidRPr="00205E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1655"/>
    <w:rsid w:val="00205E43"/>
    <w:rsid w:val="006B1655"/>
    <w:rsid w:val="009244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44</Words>
  <Characters>254</Characters>
  <Application>Microsoft Office Word</Application>
  <DocSecurity>0</DocSecurity>
  <Lines>2</Lines>
  <Paragraphs>1</Paragraphs>
  <ScaleCrop>false</ScaleCrop>
  <Company/>
  <LinksUpToDate>false</LinksUpToDate>
  <CharactersWithSpaces>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 VAIO</dc:creator>
  <cp:keywords/>
  <dc:description/>
  <cp:lastModifiedBy>SONY VAIO</cp:lastModifiedBy>
  <cp:revision>3</cp:revision>
  <dcterms:created xsi:type="dcterms:W3CDTF">2025-11-20T11:51:00Z</dcterms:created>
  <dcterms:modified xsi:type="dcterms:W3CDTF">2025-11-20T11:52:00Z</dcterms:modified>
</cp:coreProperties>
</file>